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607" w:type="dxa"/>
        <w:tblLayout w:type="fixed"/>
        <w:tblLook w:val="04A0" w:firstRow="1" w:lastRow="0" w:firstColumn="1" w:lastColumn="0" w:noHBand="0" w:noVBand="1"/>
      </w:tblPr>
      <w:tblGrid>
        <w:gridCol w:w="2689"/>
        <w:gridCol w:w="3128"/>
        <w:gridCol w:w="1269"/>
        <w:gridCol w:w="1414"/>
        <w:gridCol w:w="1107"/>
      </w:tblGrid>
      <w:tr w:rsidR="00572852" w14:paraId="7EC2AE65" w14:textId="77777777" w:rsidTr="003A26C1">
        <w:tc>
          <w:tcPr>
            <w:tcW w:w="9607" w:type="dxa"/>
            <w:gridSpan w:val="5"/>
            <w:shd w:val="clear" w:color="auto" w:fill="767171" w:themeFill="background2" w:themeFillShade="80"/>
          </w:tcPr>
          <w:p w14:paraId="6D800EF2" w14:textId="77777777" w:rsidR="00572852" w:rsidRDefault="002067EF" w:rsidP="000822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Dagsorden til</w:t>
            </w:r>
            <w:r w:rsidR="00572852">
              <w:rPr>
                <w:b/>
                <w:sz w:val="32"/>
                <w:szCs w:val="32"/>
              </w:rPr>
              <w:t xml:space="preserve"> møde i Støtteforeningen</w:t>
            </w:r>
          </w:p>
          <w:p w14:paraId="3FDC3AA5" w14:textId="17CE173B" w:rsidR="00572852" w:rsidRPr="007F2773" w:rsidRDefault="00D97AD9" w:rsidP="000C56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Ons</w:t>
            </w:r>
            <w:r w:rsidR="00572852">
              <w:rPr>
                <w:b/>
                <w:sz w:val="32"/>
                <w:szCs w:val="32"/>
              </w:rPr>
              <w:t>dag d.</w:t>
            </w:r>
            <w:r>
              <w:rPr>
                <w:b/>
                <w:sz w:val="32"/>
                <w:szCs w:val="32"/>
              </w:rPr>
              <w:t xml:space="preserve"> 13</w:t>
            </w:r>
            <w:r w:rsidR="00572852">
              <w:rPr>
                <w:b/>
                <w:sz w:val="32"/>
                <w:szCs w:val="32"/>
              </w:rPr>
              <w:t xml:space="preserve">. </w:t>
            </w:r>
            <w:r w:rsidR="0008228E">
              <w:rPr>
                <w:b/>
                <w:sz w:val="32"/>
                <w:szCs w:val="32"/>
              </w:rPr>
              <w:t>september</w:t>
            </w:r>
            <w:r w:rsidR="002067EF">
              <w:rPr>
                <w:b/>
                <w:sz w:val="32"/>
                <w:szCs w:val="32"/>
              </w:rPr>
              <w:t xml:space="preserve"> 2017 kl. </w:t>
            </w:r>
            <w:r>
              <w:rPr>
                <w:b/>
                <w:sz w:val="32"/>
                <w:szCs w:val="32"/>
              </w:rPr>
              <w:t>18.30</w:t>
            </w:r>
            <w:r w:rsidR="00572852">
              <w:rPr>
                <w:b/>
                <w:sz w:val="32"/>
                <w:szCs w:val="32"/>
              </w:rPr>
              <w:t xml:space="preserve"> </w:t>
            </w:r>
            <w:r w:rsidR="000C562F">
              <w:rPr>
                <w:b/>
                <w:sz w:val="32"/>
                <w:szCs w:val="32"/>
              </w:rPr>
              <w:t>på lærerværelset</w:t>
            </w:r>
            <w:r w:rsidR="00572852">
              <w:rPr>
                <w:b/>
                <w:sz w:val="32"/>
                <w:szCs w:val="32"/>
              </w:rPr>
              <w:t>.</w:t>
            </w:r>
          </w:p>
        </w:tc>
      </w:tr>
      <w:tr w:rsidR="00572852" w14:paraId="0562E1EA" w14:textId="77777777" w:rsidTr="003A26C1">
        <w:trPr>
          <w:trHeight w:val="524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0DA94C76" w14:textId="77777777" w:rsidR="00572852" w:rsidRPr="007F2773" w:rsidRDefault="00572852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INDKALDTE</w:t>
            </w:r>
          </w:p>
        </w:tc>
        <w:tc>
          <w:tcPr>
            <w:tcW w:w="3128" w:type="dxa"/>
            <w:shd w:val="clear" w:color="auto" w:fill="D0CECE" w:themeFill="background2" w:themeFillShade="E6"/>
            <w:vAlign w:val="center"/>
          </w:tcPr>
          <w:p w14:paraId="32E6F068" w14:textId="77777777" w:rsidR="00572852" w:rsidRPr="007F2773" w:rsidRDefault="00572852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1269" w:type="dxa"/>
            <w:shd w:val="clear" w:color="auto" w:fill="D0CECE" w:themeFill="background2" w:themeFillShade="E6"/>
            <w:vAlign w:val="center"/>
          </w:tcPr>
          <w:p w14:paraId="60A19FB2" w14:textId="77777777" w:rsidR="00572852" w:rsidRPr="007F2773" w:rsidRDefault="00572852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MOBIL</w:t>
            </w:r>
          </w:p>
        </w:tc>
        <w:tc>
          <w:tcPr>
            <w:tcW w:w="1414" w:type="dxa"/>
            <w:shd w:val="clear" w:color="auto" w:fill="D0CECE" w:themeFill="background2" w:themeFillShade="E6"/>
            <w:vAlign w:val="center"/>
          </w:tcPr>
          <w:p w14:paraId="3378484E" w14:textId="77777777" w:rsidR="00572852" w:rsidRPr="007F2773" w:rsidRDefault="00572852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Kaffebrød</w:t>
            </w:r>
          </w:p>
        </w:tc>
        <w:tc>
          <w:tcPr>
            <w:tcW w:w="1107" w:type="dxa"/>
            <w:shd w:val="clear" w:color="auto" w:fill="D0CECE" w:themeFill="background2" w:themeFillShade="E6"/>
            <w:vAlign w:val="center"/>
          </w:tcPr>
          <w:p w14:paraId="287AAD9B" w14:textId="67E5030D" w:rsidR="00572852" w:rsidRPr="00296B5F" w:rsidRDefault="003A26C1" w:rsidP="003A26C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</w:rPr>
              <w:t>Indkaldt</w:t>
            </w:r>
          </w:p>
        </w:tc>
      </w:tr>
      <w:tr w:rsidR="00744E44" w14:paraId="32243DF5" w14:textId="77777777" w:rsidTr="0008228E">
        <w:tc>
          <w:tcPr>
            <w:tcW w:w="2689" w:type="dxa"/>
            <w:vAlign w:val="center"/>
          </w:tcPr>
          <w:p w14:paraId="422F99E4" w14:textId="0E527D36" w:rsidR="00744E44" w:rsidRDefault="00744E44" w:rsidP="0008228E">
            <w:pPr>
              <w:spacing w:after="0" w:line="240" w:lineRule="auto"/>
            </w:pPr>
            <w:r>
              <w:t>Formand</w:t>
            </w:r>
          </w:p>
          <w:p w14:paraId="372F9459" w14:textId="77777777" w:rsidR="00744E44" w:rsidRDefault="00744E44" w:rsidP="0008228E">
            <w:pPr>
              <w:spacing w:after="0"/>
            </w:pPr>
            <w:r>
              <w:t>Jens Hansen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375AEFFA" w14:textId="77777777" w:rsidR="00744E44" w:rsidRDefault="00226B75" w:rsidP="0008228E">
            <w:pPr>
              <w:spacing w:after="0" w:line="240" w:lineRule="auto"/>
            </w:pPr>
            <w:hyperlink r:id="rId7" w:history="1">
              <w:r w:rsidR="00744E44" w:rsidRPr="00F41EEA">
                <w:rPr>
                  <w:rStyle w:val="Hyperlink"/>
                </w:rPr>
                <w:t>betina-jens@bbsyd.dk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36B514E6" w14:textId="77777777" w:rsidR="00744E44" w:rsidRDefault="00744E44" w:rsidP="0008228E">
            <w:pPr>
              <w:spacing w:after="0" w:line="240" w:lineRule="auto"/>
            </w:pPr>
            <w:r>
              <w:t>24205234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5BEF958B" w14:textId="1A7D1B4F" w:rsidR="00744E44" w:rsidRDefault="00917513" w:rsidP="0008228E">
            <w:pPr>
              <w:jc w:val="center"/>
            </w:pPr>
            <w:r>
              <w:t>x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1148D51C" w14:textId="4D0DABAF" w:rsidR="00744E44" w:rsidRPr="00FC3BD5" w:rsidRDefault="00A40B2E" w:rsidP="0008228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44E44" w14:paraId="52467574" w14:textId="77777777" w:rsidTr="0008228E">
        <w:tc>
          <w:tcPr>
            <w:tcW w:w="2689" w:type="dxa"/>
            <w:vAlign w:val="center"/>
          </w:tcPr>
          <w:p w14:paraId="106A349C" w14:textId="28847D30" w:rsidR="00744E44" w:rsidRDefault="00744E44" w:rsidP="0008228E">
            <w:pPr>
              <w:spacing w:after="0" w:line="240" w:lineRule="auto"/>
            </w:pPr>
            <w:r>
              <w:t>Næstformand</w:t>
            </w:r>
          </w:p>
          <w:p w14:paraId="5570EEA1" w14:textId="77777777" w:rsidR="00744E44" w:rsidRDefault="00744E44" w:rsidP="0008228E">
            <w:pPr>
              <w:spacing w:after="0"/>
            </w:pPr>
            <w:r>
              <w:t>Steen Schjællerup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687F8BE6" w14:textId="77777777" w:rsidR="00744E44" w:rsidRDefault="00226B75" w:rsidP="0008228E">
            <w:pPr>
              <w:spacing w:after="0" w:line="240" w:lineRule="auto"/>
            </w:pPr>
            <w:hyperlink r:id="rId8" w:history="1">
              <w:r w:rsidR="00744E44" w:rsidRPr="00F41EEA">
                <w:rPr>
                  <w:rStyle w:val="Hyperlink"/>
                </w:rPr>
                <w:t>schjaellerup@hotmail.com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0026E89A" w14:textId="77777777" w:rsidR="00744E44" w:rsidRDefault="00744E44" w:rsidP="0008228E">
            <w:pPr>
              <w:spacing w:after="0" w:line="240" w:lineRule="auto"/>
            </w:pPr>
            <w:r>
              <w:t>27107498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6FB5FA97" w14:textId="77777777" w:rsidR="00744E44" w:rsidRDefault="00744E44" w:rsidP="0008228E">
            <w:pPr>
              <w:jc w:val="center"/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335B57DD" w14:textId="30D06546" w:rsidR="00744E44" w:rsidRPr="00FC3BD5" w:rsidRDefault="00A40B2E" w:rsidP="0008228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44E44" w14:paraId="38FA9EB8" w14:textId="77777777" w:rsidTr="0008228E">
        <w:tc>
          <w:tcPr>
            <w:tcW w:w="2689" w:type="dxa"/>
            <w:vAlign w:val="center"/>
          </w:tcPr>
          <w:p w14:paraId="54AFDCE4" w14:textId="7DFD27F0" w:rsidR="00744E44" w:rsidRDefault="00744E44" w:rsidP="0008228E">
            <w:pPr>
              <w:spacing w:after="0" w:line="240" w:lineRule="auto"/>
            </w:pPr>
            <w:r>
              <w:t>Kasserer</w:t>
            </w:r>
          </w:p>
          <w:p w14:paraId="79B9EC78" w14:textId="77777777" w:rsidR="00744E44" w:rsidRDefault="00744E44" w:rsidP="0008228E">
            <w:pPr>
              <w:spacing w:after="0"/>
              <w:rPr>
                <w:b/>
              </w:rPr>
            </w:pPr>
            <w:r>
              <w:t>Peter Lorenzen</w:t>
            </w:r>
          </w:p>
        </w:tc>
        <w:tc>
          <w:tcPr>
            <w:tcW w:w="3128" w:type="dxa"/>
            <w:vAlign w:val="center"/>
          </w:tcPr>
          <w:p w14:paraId="6CB1A908" w14:textId="77777777" w:rsidR="00744E44" w:rsidRDefault="00226B75" w:rsidP="0008228E">
            <w:pPr>
              <w:spacing w:after="0" w:line="240" w:lineRule="auto"/>
            </w:pPr>
            <w:hyperlink r:id="rId9" w:history="1">
              <w:r w:rsidR="00744E44" w:rsidRPr="009D0DF6">
                <w:rPr>
                  <w:rStyle w:val="Hyperlink"/>
                </w:rPr>
                <w:t>post@teglgaardens.dk</w:t>
              </w:r>
            </w:hyperlink>
          </w:p>
        </w:tc>
        <w:tc>
          <w:tcPr>
            <w:tcW w:w="1269" w:type="dxa"/>
            <w:vAlign w:val="center"/>
          </w:tcPr>
          <w:p w14:paraId="76AE9868" w14:textId="77777777" w:rsidR="00744E44" w:rsidRDefault="00744E44" w:rsidP="0008228E">
            <w:pPr>
              <w:spacing w:after="0" w:line="240" w:lineRule="auto"/>
            </w:pPr>
            <w:r>
              <w:t>29445548</w:t>
            </w:r>
          </w:p>
        </w:tc>
        <w:tc>
          <w:tcPr>
            <w:tcW w:w="1414" w:type="dxa"/>
            <w:vAlign w:val="center"/>
          </w:tcPr>
          <w:p w14:paraId="2319BB67" w14:textId="77777777" w:rsidR="00744E44" w:rsidRDefault="00744E44" w:rsidP="0008228E">
            <w:pPr>
              <w:jc w:val="center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2D372E5E" w14:textId="1386E4DB" w:rsidR="00744E44" w:rsidRPr="00FC3BD5" w:rsidRDefault="00A40B2E" w:rsidP="0008228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44E44" w14:paraId="4241F282" w14:textId="77777777" w:rsidTr="0008228E">
        <w:tc>
          <w:tcPr>
            <w:tcW w:w="2689" w:type="dxa"/>
            <w:vAlign w:val="center"/>
          </w:tcPr>
          <w:p w14:paraId="350F497C" w14:textId="293188C2" w:rsidR="00744E44" w:rsidRDefault="00744E44" w:rsidP="0008228E">
            <w:pPr>
              <w:spacing w:after="0" w:line="240" w:lineRule="auto"/>
            </w:pPr>
            <w:r>
              <w:t>Sekretær</w:t>
            </w:r>
          </w:p>
          <w:p w14:paraId="2682E9FF" w14:textId="77777777" w:rsidR="00744E44" w:rsidRDefault="00744E44" w:rsidP="0008228E">
            <w:pPr>
              <w:spacing w:after="0"/>
            </w:pPr>
            <w:r>
              <w:t>Nina Wolff</w:t>
            </w:r>
          </w:p>
        </w:tc>
        <w:tc>
          <w:tcPr>
            <w:tcW w:w="3128" w:type="dxa"/>
            <w:vAlign w:val="center"/>
          </w:tcPr>
          <w:p w14:paraId="0757AE36" w14:textId="77777777" w:rsidR="00744E44" w:rsidRDefault="00226B75" w:rsidP="0008228E">
            <w:pPr>
              <w:spacing w:after="0" w:line="240" w:lineRule="auto"/>
            </w:pPr>
            <w:hyperlink r:id="rId10" w:history="1">
              <w:r w:rsidR="00744E44" w:rsidRPr="00F41EEA">
                <w:rPr>
                  <w:rStyle w:val="Hyperlink"/>
                </w:rPr>
                <w:t>wolffkom@gmail.com</w:t>
              </w:r>
            </w:hyperlink>
          </w:p>
        </w:tc>
        <w:tc>
          <w:tcPr>
            <w:tcW w:w="1269" w:type="dxa"/>
            <w:vAlign w:val="center"/>
          </w:tcPr>
          <w:p w14:paraId="49C30789" w14:textId="77777777" w:rsidR="00744E44" w:rsidRDefault="00744E44" w:rsidP="0008228E">
            <w:pPr>
              <w:spacing w:after="0" w:line="240" w:lineRule="auto"/>
            </w:pPr>
            <w:r>
              <w:t>22948826</w:t>
            </w:r>
          </w:p>
        </w:tc>
        <w:tc>
          <w:tcPr>
            <w:tcW w:w="1414" w:type="dxa"/>
            <w:vAlign w:val="center"/>
          </w:tcPr>
          <w:p w14:paraId="5A04FC44" w14:textId="77777777" w:rsidR="00744E44" w:rsidRPr="00376092" w:rsidRDefault="00744E44" w:rsidP="0008228E">
            <w:pPr>
              <w:jc w:val="center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0C4EB351" w14:textId="11CE4AD8" w:rsidR="00744E44" w:rsidRPr="00FC3BD5" w:rsidRDefault="00A40B2E" w:rsidP="0008228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72852" w14:paraId="000D0910" w14:textId="77777777" w:rsidTr="00FE70E5">
        <w:tc>
          <w:tcPr>
            <w:tcW w:w="2689" w:type="dxa"/>
            <w:vAlign w:val="center"/>
          </w:tcPr>
          <w:p w14:paraId="3D816FE0" w14:textId="77777777" w:rsidR="00FE70E5" w:rsidRDefault="00FE70E5" w:rsidP="00FE70E5">
            <w:pPr>
              <w:spacing w:after="0" w:line="240" w:lineRule="auto"/>
            </w:pPr>
            <w:r>
              <w:t>Bestyrelsesmedlem</w:t>
            </w:r>
          </w:p>
          <w:p w14:paraId="29ADC21D" w14:textId="77777777" w:rsidR="00572852" w:rsidRDefault="002067EF" w:rsidP="00FE70E5">
            <w:pPr>
              <w:spacing w:after="0"/>
            </w:pPr>
            <w:r>
              <w:t>Kenneth Wulff</w:t>
            </w:r>
          </w:p>
        </w:tc>
        <w:tc>
          <w:tcPr>
            <w:tcW w:w="3128" w:type="dxa"/>
            <w:vAlign w:val="center"/>
          </w:tcPr>
          <w:p w14:paraId="09FC8EEE" w14:textId="77777777" w:rsidR="00572852" w:rsidRDefault="00226B75" w:rsidP="00FE70E5">
            <w:pPr>
              <w:spacing w:after="0" w:line="240" w:lineRule="auto"/>
            </w:pPr>
            <w:hyperlink r:id="rId11" w:history="1">
              <w:r w:rsidR="002067EF" w:rsidRPr="00F41EEA">
                <w:rPr>
                  <w:rStyle w:val="Hyperlink"/>
                </w:rPr>
                <w:t>kenneth.wulff@me.com</w:t>
              </w:r>
            </w:hyperlink>
          </w:p>
        </w:tc>
        <w:tc>
          <w:tcPr>
            <w:tcW w:w="1269" w:type="dxa"/>
            <w:vAlign w:val="center"/>
          </w:tcPr>
          <w:p w14:paraId="3904035F" w14:textId="77777777" w:rsidR="00572852" w:rsidRDefault="002067EF" w:rsidP="00FE70E5">
            <w:pPr>
              <w:spacing w:after="0" w:line="240" w:lineRule="auto"/>
            </w:pPr>
            <w:r>
              <w:t>24758819</w:t>
            </w:r>
          </w:p>
        </w:tc>
        <w:tc>
          <w:tcPr>
            <w:tcW w:w="1414" w:type="dxa"/>
            <w:vAlign w:val="center"/>
          </w:tcPr>
          <w:p w14:paraId="6A023537" w14:textId="77777777" w:rsidR="00572852" w:rsidRPr="00AB37B9" w:rsidRDefault="00572852" w:rsidP="0008228E">
            <w:pPr>
              <w:jc w:val="center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71C079C9" w14:textId="3F9A2761" w:rsidR="00572852" w:rsidRPr="00FC3BD5" w:rsidRDefault="00A40B2E" w:rsidP="0008228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067EF" w14:paraId="530EAB13" w14:textId="77777777" w:rsidTr="00FE70E5">
        <w:tc>
          <w:tcPr>
            <w:tcW w:w="2689" w:type="dxa"/>
            <w:vAlign w:val="center"/>
          </w:tcPr>
          <w:p w14:paraId="2926122F" w14:textId="69042597" w:rsidR="00FE70E5" w:rsidRDefault="00744E44" w:rsidP="00FE70E5">
            <w:pPr>
              <w:spacing w:after="0" w:line="240" w:lineRule="auto"/>
            </w:pPr>
            <w:r>
              <w:t>1. s</w:t>
            </w:r>
            <w:r w:rsidR="00FE70E5">
              <w:t>uppleant</w:t>
            </w:r>
          </w:p>
          <w:p w14:paraId="349455BD" w14:textId="77777777" w:rsidR="002067EF" w:rsidRDefault="002067EF" w:rsidP="00FE70E5">
            <w:pPr>
              <w:spacing w:after="0"/>
            </w:pPr>
            <w:r>
              <w:t>Pia Øhlenschlæger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39AA0422" w14:textId="77777777" w:rsidR="002067EF" w:rsidRDefault="00226B75" w:rsidP="00FE70E5">
            <w:pPr>
              <w:spacing w:after="0" w:line="240" w:lineRule="auto"/>
            </w:pPr>
            <w:hyperlink r:id="rId12" w:history="1">
              <w:r w:rsidR="002067EF" w:rsidRPr="00F41EEA">
                <w:rPr>
                  <w:rStyle w:val="Hyperlink"/>
                </w:rPr>
                <w:t>tage@thomsen.com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4A6D6956" w14:textId="77777777" w:rsidR="002067EF" w:rsidRDefault="002067EF" w:rsidP="00FE70E5">
            <w:pPr>
              <w:spacing w:after="0" w:line="240" w:lineRule="auto"/>
            </w:pPr>
            <w:r>
              <w:t>22503629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626EF20A" w14:textId="77777777" w:rsidR="002067EF" w:rsidRDefault="002067EF" w:rsidP="0008228E">
            <w:pPr>
              <w:jc w:val="center"/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554855C1" w14:textId="76776EF0" w:rsidR="002067EF" w:rsidRPr="00FC3BD5" w:rsidRDefault="00A40B2E" w:rsidP="00A40B2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72852" w14:paraId="5E0A3210" w14:textId="77777777" w:rsidTr="00FE70E5">
        <w:trPr>
          <w:trHeight w:val="279"/>
        </w:trPr>
        <w:tc>
          <w:tcPr>
            <w:tcW w:w="2689" w:type="dxa"/>
            <w:vAlign w:val="center"/>
          </w:tcPr>
          <w:p w14:paraId="74C5C932" w14:textId="23556978" w:rsidR="00FE70E5" w:rsidRDefault="00744E44" w:rsidP="00FE70E5">
            <w:pPr>
              <w:spacing w:after="0" w:line="240" w:lineRule="auto"/>
            </w:pPr>
            <w:r>
              <w:t>2. s</w:t>
            </w:r>
            <w:r w:rsidR="00FE70E5">
              <w:t>uppleant + halbestyrer</w:t>
            </w:r>
          </w:p>
          <w:p w14:paraId="62C48670" w14:textId="77777777" w:rsidR="00572852" w:rsidRDefault="002067EF" w:rsidP="00FE70E5">
            <w:pPr>
              <w:spacing w:after="0"/>
              <w:rPr>
                <w:b/>
              </w:rPr>
            </w:pPr>
            <w:r>
              <w:t>Michael Knudsen</w:t>
            </w:r>
          </w:p>
        </w:tc>
        <w:tc>
          <w:tcPr>
            <w:tcW w:w="3128" w:type="dxa"/>
            <w:vAlign w:val="center"/>
          </w:tcPr>
          <w:p w14:paraId="28665985" w14:textId="77777777" w:rsidR="00572852" w:rsidRDefault="00226B75" w:rsidP="00FE70E5">
            <w:pPr>
              <w:spacing w:after="0" w:line="240" w:lineRule="auto"/>
            </w:pPr>
            <w:hyperlink r:id="rId13" w:history="1">
              <w:r w:rsidR="00572852" w:rsidRPr="003C0DEB">
                <w:rPr>
                  <w:rStyle w:val="Hyperlink"/>
                </w:rPr>
                <w:t>mhkmejls@gmail.com</w:t>
              </w:r>
            </w:hyperlink>
          </w:p>
        </w:tc>
        <w:tc>
          <w:tcPr>
            <w:tcW w:w="1269" w:type="dxa"/>
            <w:vAlign w:val="center"/>
          </w:tcPr>
          <w:p w14:paraId="79850D31" w14:textId="77777777" w:rsidR="00572852" w:rsidRDefault="00572852" w:rsidP="00FE70E5">
            <w:pPr>
              <w:spacing w:after="0" w:line="240" w:lineRule="auto"/>
            </w:pPr>
            <w:r>
              <w:t>22505123</w:t>
            </w:r>
          </w:p>
        </w:tc>
        <w:tc>
          <w:tcPr>
            <w:tcW w:w="1414" w:type="dxa"/>
            <w:vAlign w:val="center"/>
          </w:tcPr>
          <w:p w14:paraId="005814C1" w14:textId="77777777" w:rsidR="00572852" w:rsidRDefault="00572852" w:rsidP="0008228E">
            <w:pPr>
              <w:jc w:val="center"/>
            </w:pPr>
          </w:p>
        </w:tc>
        <w:tc>
          <w:tcPr>
            <w:tcW w:w="1107" w:type="dxa"/>
            <w:vAlign w:val="center"/>
          </w:tcPr>
          <w:p w14:paraId="4E20DEA5" w14:textId="03E39667" w:rsidR="00572852" w:rsidRPr="00FC3BD5" w:rsidRDefault="00A40B2E" w:rsidP="0008228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72852" w14:paraId="40DD2D63" w14:textId="77777777" w:rsidTr="00FE70E5">
        <w:trPr>
          <w:trHeight w:val="283"/>
        </w:trPr>
        <w:tc>
          <w:tcPr>
            <w:tcW w:w="2689" w:type="dxa"/>
            <w:vAlign w:val="center"/>
          </w:tcPr>
          <w:p w14:paraId="608FDF56" w14:textId="6ED45CEA" w:rsidR="00572852" w:rsidRDefault="00A40B2E" w:rsidP="00FE70E5">
            <w:pPr>
              <w:spacing w:after="0"/>
            </w:pPr>
            <w:r>
              <w:t>Peter Christiansen</w:t>
            </w:r>
          </w:p>
        </w:tc>
        <w:tc>
          <w:tcPr>
            <w:tcW w:w="3128" w:type="dxa"/>
            <w:vAlign w:val="center"/>
          </w:tcPr>
          <w:p w14:paraId="4D43FCE7" w14:textId="7D888428" w:rsidR="00572852" w:rsidRDefault="00226B75" w:rsidP="00FE70E5">
            <w:pPr>
              <w:spacing w:after="0" w:line="240" w:lineRule="auto"/>
            </w:pPr>
            <w:hyperlink r:id="rId14" w:history="1">
              <w:r w:rsidR="00FB1D86" w:rsidRPr="007E675A">
                <w:rPr>
                  <w:rStyle w:val="Hyperlink"/>
                </w:rPr>
                <w:t>dipeter@mail.dk</w:t>
              </w:r>
            </w:hyperlink>
          </w:p>
          <w:p w14:paraId="0A77C2A2" w14:textId="63CDDF03" w:rsidR="00FB1D86" w:rsidRDefault="00FB1D86" w:rsidP="00FE70E5">
            <w:pPr>
              <w:spacing w:after="0" w:line="240" w:lineRule="auto"/>
            </w:pPr>
          </w:p>
        </w:tc>
        <w:tc>
          <w:tcPr>
            <w:tcW w:w="1269" w:type="dxa"/>
            <w:vAlign w:val="center"/>
          </w:tcPr>
          <w:p w14:paraId="2F7272E8" w14:textId="39367880" w:rsidR="00572852" w:rsidRPr="007C33DE" w:rsidRDefault="00572852" w:rsidP="00FE70E5">
            <w:pPr>
              <w:spacing w:after="0" w:line="240" w:lineRule="auto"/>
            </w:pPr>
          </w:p>
        </w:tc>
        <w:tc>
          <w:tcPr>
            <w:tcW w:w="1414" w:type="dxa"/>
            <w:vAlign w:val="center"/>
          </w:tcPr>
          <w:p w14:paraId="54AEEEA5" w14:textId="77777777" w:rsidR="00572852" w:rsidRPr="007C33DE" w:rsidRDefault="00572852" w:rsidP="0008228E">
            <w:pPr>
              <w:jc w:val="center"/>
            </w:pPr>
          </w:p>
        </w:tc>
        <w:tc>
          <w:tcPr>
            <w:tcW w:w="1107" w:type="dxa"/>
            <w:vAlign w:val="center"/>
          </w:tcPr>
          <w:p w14:paraId="56060AE7" w14:textId="79ECAFF8" w:rsidR="00572852" w:rsidRPr="00FC3BD5" w:rsidRDefault="00A40B2E" w:rsidP="0008228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72852" w14:paraId="1C0FDD25" w14:textId="77777777" w:rsidTr="003A26C1">
        <w:trPr>
          <w:trHeight w:val="423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00231745" w14:textId="36D1BA0C" w:rsidR="00572852" w:rsidRDefault="003A26C1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PUNKT</w:t>
            </w:r>
          </w:p>
        </w:tc>
        <w:tc>
          <w:tcPr>
            <w:tcW w:w="5811" w:type="dxa"/>
            <w:gridSpan w:val="3"/>
            <w:shd w:val="clear" w:color="auto" w:fill="D0CECE" w:themeFill="background2" w:themeFillShade="E6"/>
            <w:vAlign w:val="center"/>
          </w:tcPr>
          <w:p w14:paraId="5D405F8C" w14:textId="15C95BF3" w:rsidR="00572852" w:rsidRPr="00E54E9A" w:rsidRDefault="003A26C1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EMNE</w:t>
            </w:r>
            <w:r w:rsidR="00572852">
              <w:rPr>
                <w:b/>
              </w:rPr>
              <w:t>:</w:t>
            </w:r>
          </w:p>
        </w:tc>
        <w:tc>
          <w:tcPr>
            <w:tcW w:w="1107" w:type="dxa"/>
            <w:shd w:val="clear" w:color="auto" w:fill="D0CECE" w:themeFill="background2" w:themeFillShade="E6"/>
            <w:vAlign w:val="center"/>
          </w:tcPr>
          <w:p w14:paraId="099E6185" w14:textId="6D0480C6" w:rsidR="00572852" w:rsidRPr="00FC3BD5" w:rsidRDefault="003A26C1" w:rsidP="003A2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ANSVAR:</w:t>
            </w:r>
          </w:p>
        </w:tc>
      </w:tr>
      <w:tr w:rsidR="00572852" w14:paraId="3FDA8AFF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27A3A644" w14:textId="77777777" w:rsidR="00572852" w:rsidRDefault="00572852" w:rsidP="0008228E">
            <w:pPr>
              <w:rPr>
                <w:b/>
              </w:rPr>
            </w:pPr>
            <w:r>
              <w:rPr>
                <w:b/>
              </w:rPr>
              <w:t>Pkt. 1</w:t>
            </w:r>
          </w:p>
          <w:p w14:paraId="4C2E3FAA" w14:textId="5F6E3D31" w:rsidR="00572852" w:rsidRPr="007F2773" w:rsidRDefault="00D330DF" w:rsidP="00D330DF">
            <w:pPr>
              <w:spacing w:line="240" w:lineRule="auto"/>
              <w:rPr>
                <w:b/>
              </w:rPr>
            </w:pPr>
            <w:r>
              <w:rPr>
                <w:b/>
              </w:rPr>
              <w:t>Godkendelse og underskrivning af r</w:t>
            </w:r>
            <w:r w:rsidR="00572852">
              <w:rPr>
                <w:b/>
              </w:rPr>
              <w:t>eferat fra sidst</w:t>
            </w:r>
            <w:r>
              <w:rPr>
                <w:b/>
              </w:rPr>
              <w:t>e møde</w:t>
            </w:r>
          </w:p>
        </w:tc>
        <w:tc>
          <w:tcPr>
            <w:tcW w:w="5811" w:type="dxa"/>
            <w:gridSpan w:val="3"/>
          </w:tcPr>
          <w:p w14:paraId="00127AAE" w14:textId="77777777" w:rsidR="00572852" w:rsidRDefault="00572852" w:rsidP="0008228E"/>
          <w:p w14:paraId="254D491B" w14:textId="279DC911" w:rsidR="00FB1D86" w:rsidRPr="009B6FE8" w:rsidRDefault="00FB1D86" w:rsidP="0008228E">
            <w:r>
              <w:t>Nina medbringer 2 stk. referater fra seneste møde til underskrivelse.</w:t>
            </w:r>
          </w:p>
        </w:tc>
        <w:tc>
          <w:tcPr>
            <w:tcW w:w="1107" w:type="dxa"/>
          </w:tcPr>
          <w:p w14:paraId="6B375582" w14:textId="77777777" w:rsidR="00572852" w:rsidRDefault="00572852" w:rsidP="0008228E">
            <w:pPr>
              <w:ind w:left="-249" w:firstLine="249"/>
              <w:jc w:val="center"/>
              <w:rPr>
                <w:b/>
              </w:rPr>
            </w:pPr>
          </w:p>
          <w:p w14:paraId="20FA5D50" w14:textId="7AD0D246" w:rsidR="00FB1D86" w:rsidRPr="00296B5F" w:rsidRDefault="00FB1D86" w:rsidP="0008228E">
            <w:pPr>
              <w:ind w:left="-249" w:firstLine="249"/>
              <w:jc w:val="center"/>
              <w:rPr>
                <w:b/>
              </w:rPr>
            </w:pPr>
            <w:r>
              <w:rPr>
                <w:b/>
              </w:rPr>
              <w:t>Nina</w:t>
            </w:r>
            <w:r w:rsidR="00837F4E">
              <w:rPr>
                <w:b/>
              </w:rPr>
              <w:t>.</w:t>
            </w:r>
          </w:p>
        </w:tc>
      </w:tr>
      <w:tr w:rsidR="00572852" w14:paraId="2788C6AF" w14:textId="77777777" w:rsidTr="003A26C1">
        <w:trPr>
          <w:trHeight w:val="561"/>
        </w:trPr>
        <w:tc>
          <w:tcPr>
            <w:tcW w:w="2689" w:type="dxa"/>
            <w:shd w:val="clear" w:color="auto" w:fill="D0CECE" w:themeFill="background2" w:themeFillShade="E6"/>
          </w:tcPr>
          <w:p w14:paraId="3E1336AC" w14:textId="77777777" w:rsidR="00572852" w:rsidRDefault="00572852" w:rsidP="0008228E">
            <w:pPr>
              <w:rPr>
                <w:b/>
              </w:rPr>
            </w:pPr>
            <w:r>
              <w:rPr>
                <w:b/>
              </w:rPr>
              <w:t>Pkt. 2</w:t>
            </w:r>
          </w:p>
          <w:p w14:paraId="2C5501F4" w14:textId="0DC06683" w:rsidR="00D330DF" w:rsidRDefault="00D330DF" w:rsidP="0008228E">
            <w:pPr>
              <w:rPr>
                <w:b/>
              </w:rPr>
            </w:pPr>
            <w:r>
              <w:rPr>
                <w:b/>
              </w:rPr>
              <w:t>Haludlejning</w:t>
            </w:r>
          </w:p>
          <w:p w14:paraId="173C1358" w14:textId="77777777" w:rsidR="00572852" w:rsidRDefault="00572852" w:rsidP="00D330DF">
            <w:pPr>
              <w:rPr>
                <w:b/>
              </w:rPr>
            </w:pPr>
          </w:p>
        </w:tc>
        <w:tc>
          <w:tcPr>
            <w:tcW w:w="5811" w:type="dxa"/>
            <w:gridSpan w:val="3"/>
          </w:tcPr>
          <w:p w14:paraId="2E3F62CA" w14:textId="77777777" w:rsidR="00ED78F9" w:rsidRDefault="00ED78F9" w:rsidP="00ED78F9"/>
          <w:p w14:paraId="50BDAB96" w14:textId="19A8959C" w:rsidR="00FB1D86" w:rsidRDefault="00FB1D86" w:rsidP="00ED78F9">
            <w:r>
              <w:t>Michael fortæller kort om</w:t>
            </w:r>
            <w:r w:rsidR="00837F4E">
              <w:t>,</w:t>
            </w:r>
            <w:r>
              <w:t xml:space="preserve"> hvordan det går med udlejningen og</w:t>
            </w:r>
            <w:r w:rsidR="00837F4E">
              <w:t xml:space="preserve"> om der sker noget nyt? (Problem med stole i foyer)</w:t>
            </w:r>
          </w:p>
          <w:p w14:paraId="73804C86" w14:textId="34ED457D" w:rsidR="00DD0360" w:rsidRDefault="00DD0360" w:rsidP="00ED78F9">
            <w:r>
              <w:t>- Michael: det skal være foreningerne selv, der står for nøglerne, så vi ikke skal komme og låse op og i for folk.</w:t>
            </w:r>
            <w:r w:rsidR="00E64BAE">
              <w:t xml:space="preserve"> Hvem i MOT GU står for nøglerne? Der skal ruskes op i vedkommende, så vi ved, hvor alle nøgler er.</w:t>
            </w:r>
          </w:p>
          <w:p w14:paraId="0D8F8E47" w14:textId="4EB512F3" w:rsidR="00E64BAE" w:rsidRDefault="00E64BAE" w:rsidP="00ED78F9">
            <w:r>
              <w:t>Michael: Lejere bliver overrasket over, at man ikke må låne airtracken. Nina lægger lejekontrakten op på MOT-Multi, så folk på forhånd kan orientere sig om lejebetingelserne.</w:t>
            </w:r>
          </w:p>
          <w:p w14:paraId="327ADEE3" w14:textId="77777777" w:rsidR="00FB1D86" w:rsidRDefault="00656375" w:rsidP="00ED78F9">
            <w:r>
              <w:t>Michael: Positive tilbagemeldinger omkring prisen på rengøring, og rengøringen er bare super i orden.</w:t>
            </w:r>
          </w:p>
          <w:p w14:paraId="3A9D36C6" w14:textId="702F75A9" w:rsidR="002241CB" w:rsidRPr="00886A0B" w:rsidRDefault="002241CB" w:rsidP="00ED78F9">
            <w:r>
              <w:lastRenderedPageBreak/>
              <w:t>Jens: Stolene er ved at være lidt halvdårlige. Michael taler med Arne om nye stole.</w:t>
            </w:r>
          </w:p>
        </w:tc>
        <w:tc>
          <w:tcPr>
            <w:tcW w:w="1107" w:type="dxa"/>
          </w:tcPr>
          <w:p w14:paraId="1B61BBFA" w14:textId="77777777" w:rsidR="00837F4E" w:rsidRDefault="00837F4E" w:rsidP="0008228E">
            <w:pPr>
              <w:pStyle w:val="Ingenafstand"/>
              <w:jc w:val="center"/>
              <w:rPr>
                <w:b/>
              </w:rPr>
            </w:pPr>
          </w:p>
          <w:p w14:paraId="3C4B159C" w14:textId="1D8E654C" w:rsidR="00572852" w:rsidRDefault="00837F4E" w:rsidP="0008228E">
            <w:pPr>
              <w:pStyle w:val="Ingenafstand"/>
              <w:jc w:val="center"/>
              <w:rPr>
                <w:b/>
              </w:rPr>
            </w:pPr>
            <w:r>
              <w:rPr>
                <w:b/>
              </w:rPr>
              <w:t>Michael og Jens.</w:t>
            </w:r>
          </w:p>
        </w:tc>
      </w:tr>
      <w:tr w:rsidR="00572852" w14:paraId="13FA73F0" w14:textId="77777777" w:rsidTr="00737697">
        <w:trPr>
          <w:trHeight w:val="416"/>
        </w:trPr>
        <w:tc>
          <w:tcPr>
            <w:tcW w:w="2689" w:type="dxa"/>
            <w:shd w:val="clear" w:color="auto" w:fill="D0CECE" w:themeFill="background2" w:themeFillShade="E6"/>
          </w:tcPr>
          <w:p w14:paraId="453AE637" w14:textId="77777777" w:rsidR="00572852" w:rsidRDefault="00572852" w:rsidP="0008228E">
            <w:pPr>
              <w:rPr>
                <w:b/>
              </w:rPr>
            </w:pPr>
            <w:r>
              <w:rPr>
                <w:b/>
              </w:rPr>
              <w:t>Pkt. 3.</w:t>
            </w:r>
          </w:p>
          <w:p w14:paraId="545F1BB2" w14:textId="19A5250E" w:rsidR="00D330DF" w:rsidRDefault="00837F4E" w:rsidP="00D330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Tørfisk 28/9 2017</w:t>
            </w:r>
          </w:p>
          <w:p w14:paraId="7F9EA01F" w14:textId="29297354" w:rsidR="00572852" w:rsidRDefault="00572852" w:rsidP="00D330DF">
            <w:pPr>
              <w:spacing w:after="0" w:line="240" w:lineRule="auto"/>
              <w:rPr>
                <w:b/>
              </w:rPr>
            </w:pPr>
          </w:p>
        </w:tc>
        <w:tc>
          <w:tcPr>
            <w:tcW w:w="5811" w:type="dxa"/>
            <w:gridSpan w:val="3"/>
            <w:shd w:val="clear" w:color="auto" w:fill="auto"/>
          </w:tcPr>
          <w:p w14:paraId="300989A2" w14:textId="02B59B3B" w:rsidR="00D330DF" w:rsidRDefault="00837F4E" w:rsidP="00D330DF">
            <w:r>
              <w:t>Alt skal planlægges i detaljer såsom:</w:t>
            </w:r>
          </w:p>
          <w:p w14:paraId="52AF432F" w14:textId="5F52DD58" w:rsidR="00B16966" w:rsidRDefault="00B16966" w:rsidP="00B16966">
            <w:pPr>
              <w:spacing w:after="0"/>
            </w:pPr>
            <w:r>
              <w:t>Billetsalg gennemgåes af Jens</w:t>
            </w:r>
          </w:p>
          <w:p w14:paraId="3D00A032" w14:textId="46DD573F" w:rsidR="00837F4E" w:rsidRDefault="00837F4E" w:rsidP="00837F4E">
            <w:pPr>
              <w:spacing w:after="0"/>
            </w:pPr>
            <w:r>
              <w:t>Bordopstilling (se forslag fra Peter C)</w:t>
            </w:r>
          </w:p>
          <w:p w14:paraId="3468E43A" w14:textId="77777777" w:rsidR="00837F4E" w:rsidRDefault="00837F4E" w:rsidP="00837F4E">
            <w:pPr>
              <w:spacing w:after="0"/>
            </w:pPr>
            <w:r>
              <w:t>Vagtplan (Nina medbringer forhåbentlig komplet vagtplan)</w:t>
            </w:r>
          </w:p>
          <w:p w14:paraId="370864D4" w14:textId="77015FE8" w:rsidR="00837F4E" w:rsidRDefault="00837F4E" w:rsidP="00837F4E">
            <w:pPr>
              <w:spacing w:after="0"/>
            </w:pPr>
            <w:r>
              <w:t>Smørrebrød</w:t>
            </w:r>
            <w:r w:rsidR="00B16966">
              <w:t xml:space="preserve"> (der skal være styr på alt med Claus)</w:t>
            </w:r>
          </w:p>
          <w:p w14:paraId="4613A92C" w14:textId="3C2F21C4" w:rsidR="00001668" w:rsidRPr="00041D62" w:rsidRDefault="00001668" w:rsidP="00837F4E">
            <w:pPr>
              <w:spacing w:after="0"/>
            </w:pPr>
            <w:r>
              <w:t xml:space="preserve">- </w:t>
            </w:r>
            <w:r w:rsidRPr="00041D62">
              <w:t>372 personer til smørrebrød</w:t>
            </w:r>
          </w:p>
          <w:p w14:paraId="772F293A" w14:textId="6AB16CE2" w:rsidR="00001668" w:rsidRPr="00041D62" w:rsidRDefault="00001668" w:rsidP="00837F4E">
            <w:pPr>
              <w:spacing w:after="0"/>
            </w:pPr>
            <w:r w:rsidRPr="00041D62">
              <w:t>- Nina finder fem kagebagere mere</w:t>
            </w:r>
          </w:p>
          <w:p w14:paraId="33AB17E9" w14:textId="2D1FB8CF" w:rsidR="000B009B" w:rsidRPr="00041D62" w:rsidRDefault="000B009B" w:rsidP="00837F4E">
            <w:pPr>
              <w:spacing w:after="0"/>
            </w:pPr>
            <w:r w:rsidRPr="00041D62">
              <w:t>- 438 til koncert</w:t>
            </w:r>
          </w:p>
          <w:p w14:paraId="35019E63" w14:textId="6FC07F76" w:rsidR="000B009B" w:rsidRPr="00041D62" w:rsidRDefault="000B009B" w:rsidP="00837F4E">
            <w:pPr>
              <w:spacing w:after="0"/>
            </w:pPr>
            <w:r w:rsidRPr="00041D62">
              <w:t>- vi skal have en blok med billetter</w:t>
            </w:r>
            <w:r w:rsidR="00231366" w:rsidRPr="00041D62">
              <w:t xml:space="preserve"> til øl/vand (købes med servietterne)</w:t>
            </w:r>
          </w:p>
          <w:p w14:paraId="46E6CBA0" w14:textId="3D2FE8D2" w:rsidR="0053404C" w:rsidRPr="00041D62" w:rsidRDefault="0053404C" w:rsidP="00837F4E">
            <w:pPr>
              <w:spacing w:after="0"/>
            </w:pPr>
            <w:r w:rsidRPr="00041D62">
              <w:t xml:space="preserve"> - Nina laver en liste med sponsornavne/fribilletter, hvor Jens skal skrive sine ekstra navne på</w:t>
            </w:r>
          </w:p>
          <w:p w14:paraId="7203940E" w14:textId="41548B92" w:rsidR="006F2F1F" w:rsidRPr="00041D62" w:rsidRDefault="006F2F1F" w:rsidP="00837F4E">
            <w:pPr>
              <w:spacing w:after="0"/>
            </w:pPr>
            <w:r w:rsidRPr="00041D62">
              <w:t>- Nina hører Jens Lassen om muligheden for forstærkning af 4G i hallen</w:t>
            </w:r>
          </w:p>
          <w:p w14:paraId="637B3275" w14:textId="405DE68B" w:rsidR="006F2F1F" w:rsidRPr="00041D62" w:rsidRDefault="006F2F1F" w:rsidP="00837F4E">
            <w:pPr>
              <w:spacing w:after="0"/>
            </w:pPr>
            <w:r w:rsidRPr="00041D62">
              <w:t xml:space="preserve">- Søndag den 24. september bliver sidste dag på </w:t>
            </w:r>
            <w:r w:rsidR="000A0911" w:rsidRPr="00041D62">
              <w:t>billetsalget, mandag skal Claus vide spisebilletter.</w:t>
            </w:r>
          </w:p>
          <w:p w14:paraId="6D6227A7" w14:textId="509DCE94" w:rsidR="000A0911" w:rsidRPr="00041D62" w:rsidRDefault="000A0911" w:rsidP="00837F4E">
            <w:pPr>
              <w:spacing w:after="0"/>
            </w:pPr>
            <w:r w:rsidRPr="00041D62">
              <w:t>Nina laver opslag på FB om sidste salgsdag på spisebilletter</w:t>
            </w:r>
            <w:r w:rsidR="0084645E" w:rsidRPr="00041D62">
              <w:t xml:space="preserve"> (vi har kun 15 styks tilbage nu) + fortsat salg af koncertbilletter (sidste dag inden koncerten: du kan købe i døren)</w:t>
            </w:r>
          </w:p>
          <w:p w14:paraId="09026D7C" w14:textId="67AB3E68" w:rsidR="00B16966" w:rsidRPr="00041D62" w:rsidRDefault="00B16966" w:rsidP="00837F4E">
            <w:pPr>
              <w:spacing w:after="0"/>
            </w:pPr>
            <w:r w:rsidRPr="00041D62">
              <w:t xml:space="preserve">Tinghøj Brugs (hvad </w:t>
            </w:r>
            <w:r w:rsidR="006F2F1F" w:rsidRPr="00041D62">
              <w:t>skal købes ind</w:t>
            </w:r>
            <w:r w:rsidRPr="00041D62">
              <w:t>?)</w:t>
            </w:r>
          </w:p>
          <w:p w14:paraId="2F86111F" w14:textId="0BFBF472" w:rsidR="00E9610B" w:rsidRDefault="00E9610B" w:rsidP="00837F4E">
            <w:pPr>
              <w:spacing w:after="0"/>
            </w:pPr>
            <w:r w:rsidRPr="00041D62">
              <w:t>Nina bestiller ved brugsen senest fredag</w:t>
            </w:r>
          </w:p>
          <w:p w14:paraId="240D361A" w14:textId="5BDD7F2C" w:rsidR="00E9610B" w:rsidRDefault="00E9610B" w:rsidP="00837F4E">
            <w:pPr>
              <w:spacing w:after="0"/>
            </w:pPr>
            <w:r>
              <w:t>Kenneth/måske Steen henter sammen med Claus onsdagen inden</w:t>
            </w:r>
          </w:p>
          <w:p w14:paraId="75B1C6C7" w14:textId="7FF74386" w:rsidR="005C34BE" w:rsidRDefault="005C34BE" w:rsidP="005C34BE">
            <w:pPr>
              <w:spacing w:after="0"/>
            </w:pPr>
            <w:r>
              <w:t>Tinghøj serviceudlejning (hvad skal lejes af borde, stole m.v.?</w:t>
            </w:r>
            <w:r w:rsidR="00041D62">
              <w:t>)</w:t>
            </w:r>
          </w:p>
          <w:p w14:paraId="5B6498F1" w14:textId="3AACD95B" w:rsidR="00E9610B" w:rsidRDefault="00E9610B" w:rsidP="00837F4E">
            <w:pPr>
              <w:spacing w:after="0"/>
            </w:pPr>
            <w:r>
              <w:t>Peter L bestiller ved Svenning – stole og borde</w:t>
            </w:r>
            <w:r w:rsidR="006259AB">
              <w:t>, som skal leveres fredag den 22. september – vi skal vide hvornår, så vi kan være der.</w:t>
            </w:r>
          </w:p>
          <w:p w14:paraId="2F0FF1CF" w14:textId="177CBF37" w:rsidR="00231366" w:rsidRPr="00837F4E" w:rsidRDefault="000A0911" w:rsidP="00837F4E">
            <w:pPr>
              <w:spacing w:after="0"/>
            </w:pPr>
            <w:r>
              <w:t xml:space="preserve">Varde engroslager: Peter bestiller </w:t>
            </w:r>
          </w:p>
          <w:p w14:paraId="2E001F34" w14:textId="52A0868F" w:rsidR="00623A79" w:rsidRDefault="00623A79" w:rsidP="00623A79">
            <w:pPr>
              <w:spacing w:after="0"/>
            </w:pPr>
            <w:r>
              <w:t>Parkering (vi har en udfordring i år i tilfælde af dårligt vejr)</w:t>
            </w:r>
          </w:p>
          <w:p w14:paraId="351B6B37" w14:textId="77777777" w:rsidR="005C34BE" w:rsidRDefault="005C34BE" w:rsidP="00737697">
            <w:pPr>
              <w:spacing w:after="0"/>
            </w:pPr>
          </w:p>
          <w:p w14:paraId="3E975937" w14:textId="4023B675" w:rsidR="00786669" w:rsidRPr="00816EB8" w:rsidRDefault="00B16966" w:rsidP="00737697">
            <w:pPr>
              <w:spacing w:after="0"/>
            </w:pPr>
            <w:r>
              <w:t xml:space="preserve">og sikkert meget andet skal der være styr på </w:t>
            </w:r>
            <w:r>
              <w:sym w:font="Wingdings" w:char="F04A"/>
            </w:r>
          </w:p>
        </w:tc>
        <w:tc>
          <w:tcPr>
            <w:tcW w:w="1107" w:type="dxa"/>
          </w:tcPr>
          <w:p w14:paraId="4F467908" w14:textId="77777777" w:rsidR="00572852" w:rsidRDefault="00572852" w:rsidP="0008228E">
            <w:pPr>
              <w:ind w:left="-108"/>
              <w:jc w:val="center"/>
              <w:rPr>
                <w:b/>
              </w:rPr>
            </w:pPr>
          </w:p>
          <w:p w14:paraId="5D9E10E1" w14:textId="7490E1EB" w:rsidR="00572852" w:rsidRPr="00816EB8" w:rsidRDefault="00837F4E" w:rsidP="00E8614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Alle</w:t>
            </w:r>
          </w:p>
        </w:tc>
      </w:tr>
      <w:tr w:rsidR="00737697" w14:paraId="53A5A92C" w14:textId="77777777" w:rsidTr="00737697">
        <w:trPr>
          <w:trHeight w:val="416"/>
        </w:trPr>
        <w:tc>
          <w:tcPr>
            <w:tcW w:w="2689" w:type="dxa"/>
            <w:shd w:val="clear" w:color="auto" w:fill="D0CECE" w:themeFill="background2" w:themeFillShade="E6"/>
          </w:tcPr>
          <w:p w14:paraId="5016F7EB" w14:textId="1C31CCF6" w:rsidR="00737697" w:rsidRDefault="00737697" w:rsidP="0008228E">
            <w:pPr>
              <w:rPr>
                <w:b/>
              </w:rPr>
            </w:pPr>
            <w:r>
              <w:rPr>
                <w:b/>
              </w:rPr>
              <w:t>Pkt. 4</w:t>
            </w:r>
          </w:p>
          <w:p w14:paraId="0C85EE58" w14:textId="3D90C3FF" w:rsidR="00737697" w:rsidRDefault="00737697" w:rsidP="0008228E">
            <w:pPr>
              <w:rPr>
                <w:b/>
              </w:rPr>
            </w:pPr>
            <w:r>
              <w:rPr>
                <w:b/>
              </w:rPr>
              <w:t>Børnehave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75BBE42D" w14:textId="77777777" w:rsidR="00737697" w:rsidRDefault="00737697" w:rsidP="00D330DF"/>
          <w:p w14:paraId="222E2AA0" w14:textId="510AE2B3" w:rsidR="00737697" w:rsidRDefault="00737697" w:rsidP="00D330DF">
            <w:r>
              <w:t xml:space="preserve">Fældning af træer og flytning af hegn skal der styr på. </w:t>
            </w:r>
          </w:p>
          <w:p w14:paraId="29A7CC30" w14:textId="0E6122BB" w:rsidR="0084645E" w:rsidRDefault="0084645E" w:rsidP="00D330DF">
            <w:r>
              <w:t>Det er der styr på, og det skal være her i efteråret. Helle Skov skal nok spørge efter hjælp (syv styks, som kan tage ved). Peter s</w:t>
            </w:r>
            <w:r w:rsidR="00E022B6">
              <w:t>tår for indkøb af hegn og pæle og tager en gåtur med Helle. Der skal også findes en traktor + vogn (måske Laurits</w:t>
            </w:r>
            <w:r w:rsidR="00041D62">
              <w:t>’</w:t>
            </w:r>
            <w:r w:rsidR="00E022B6">
              <w:t xml:space="preserve"> far eller Jan?) + en flishugger (kan annonceres på FB).</w:t>
            </w:r>
          </w:p>
          <w:p w14:paraId="4BC35171" w14:textId="61068879" w:rsidR="00737697" w:rsidRDefault="00041D62" w:rsidP="00D330DF">
            <w:r>
              <w:lastRenderedPageBreak/>
              <w:t>Udvidelse af garderobe</w:t>
            </w:r>
            <w:r w:rsidR="00737697">
              <w:t>plads. Hvilke muligheder har vi?</w:t>
            </w:r>
          </w:p>
          <w:p w14:paraId="76475C59" w14:textId="77777777" w:rsidR="000D3991" w:rsidRDefault="000D3991" w:rsidP="00D330DF">
            <w:r>
              <w:t>Overslag fra Peter på 165.000 kroner. Arbejdet skal udføres inden jan/februar, så det kan bruges, når børnetallet på 65 nås.</w:t>
            </w:r>
          </w:p>
          <w:p w14:paraId="2C22B445" w14:textId="77777777" w:rsidR="000D3991" w:rsidRDefault="000D3991" w:rsidP="00D330DF">
            <w:r>
              <w:t>Der er overvejelser at tage om størrelsen, kan vi tilføje nok kvadratmeter, så Engen har nok indeplads på Engen? Så kan Gimle frigives til skolen/0. klasse.</w:t>
            </w:r>
          </w:p>
          <w:p w14:paraId="3A5C9CA6" w14:textId="77777777" w:rsidR="00BF4703" w:rsidRDefault="00BF4703" w:rsidP="00D330DF">
            <w:r>
              <w:t>PL forelægger skitserne for Helle i forhold til ønsker fra personalets side.</w:t>
            </w:r>
          </w:p>
          <w:p w14:paraId="09156CC8" w14:textId="6D8DED0B" w:rsidR="00BF4703" w:rsidRDefault="00BF4703" w:rsidP="00D330DF">
            <w:r>
              <w:t>Nina kan tage fondansøgningen med Gitte, når den tid kommer.</w:t>
            </w:r>
          </w:p>
        </w:tc>
        <w:tc>
          <w:tcPr>
            <w:tcW w:w="1107" w:type="dxa"/>
          </w:tcPr>
          <w:p w14:paraId="2E062ED9" w14:textId="77777777" w:rsidR="00737697" w:rsidRDefault="00737697" w:rsidP="0008228E">
            <w:pPr>
              <w:ind w:left="-108"/>
              <w:jc w:val="center"/>
              <w:rPr>
                <w:b/>
              </w:rPr>
            </w:pPr>
          </w:p>
          <w:p w14:paraId="3E3FF979" w14:textId="77777777" w:rsidR="00737697" w:rsidRDefault="00737697" w:rsidP="0008228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Jens</w:t>
            </w:r>
          </w:p>
          <w:p w14:paraId="15FADAB9" w14:textId="6FE39D9B" w:rsidR="00737697" w:rsidRDefault="00737697" w:rsidP="0008228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Peter L.</w:t>
            </w:r>
          </w:p>
        </w:tc>
      </w:tr>
      <w:tr w:rsidR="00737697" w14:paraId="3FCDDEFE" w14:textId="77777777" w:rsidTr="00E0686C">
        <w:trPr>
          <w:trHeight w:val="1014"/>
        </w:trPr>
        <w:tc>
          <w:tcPr>
            <w:tcW w:w="2689" w:type="dxa"/>
            <w:shd w:val="clear" w:color="auto" w:fill="D0CECE" w:themeFill="background2" w:themeFillShade="E6"/>
          </w:tcPr>
          <w:p w14:paraId="32254686" w14:textId="78EDF7CD" w:rsidR="00737697" w:rsidRDefault="00737697" w:rsidP="0008228E">
            <w:pPr>
              <w:rPr>
                <w:b/>
              </w:rPr>
            </w:pPr>
            <w:r>
              <w:rPr>
                <w:b/>
              </w:rPr>
              <w:t>Pkt. 5</w:t>
            </w:r>
            <w:r w:rsidR="00E0686C">
              <w:rPr>
                <w:b/>
              </w:rPr>
              <w:t>.</w:t>
            </w:r>
          </w:p>
          <w:p w14:paraId="0616BEDE" w14:textId="78620C00" w:rsidR="00737697" w:rsidRDefault="00737697" w:rsidP="0008228E">
            <w:pPr>
              <w:rPr>
                <w:b/>
              </w:rPr>
            </w:pPr>
            <w:r>
              <w:rPr>
                <w:b/>
              </w:rPr>
              <w:t>Julemarked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380702C1" w14:textId="77777777" w:rsidR="00737697" w:rsidRDefault="00737697" w:rsidP="00D330DF"/>
          <w:p w14:paraId="5D1F942F" w14:textId="77777777" w:rsidR="00737697" w:rsidRDefault="00737697" w:rsidP="00D330DF">
            <w:r>
              <w:t xml:space="preserve">Er der noget vi skal være obs. </w:t>
            </w:r>
            <w:r w:rsidR="00E0686C">
              <w:t>på allerede nu</w:t>
            </w:r>
            <w:r>
              <w:t>?</w:t>
            </w:r>
          </w:p>
          <w:p w14:paraId="31A510A2" w14:textId="39BAD5F2" w:rsidR="002C386E" w:rsidRDefault="002C386E" w:rsidP="00D330DF">
            <w:r>
              <w:t>Bodil skal inviteres med på næste møde, så vi kan få styr på julemarkedet. Nina laver ansøgning om juleskrabekalendere sammen med Bodil.</w:t>
            </w:r>
          </w:p>
        </w:tc>
        <w:tc>
          <w:tcPr>
            <w:tcW w:w="1107" w:type="dxa"/>
          </w:tcPr>
          <w:p w14:paraId="537A0E43" w14:textId="77777777" w:rsidR="00737697" w:rsidRDefault="00737697" w:rsidP="0008228E">
            <w:pPr>
              <w:ind w:left="-108"/>
              <w:jc w:val="center"/>
              <w:rPr>
                <w:b/>
              </w:rPr>
            </w:pPr>
          </w:p>
          <w:p w14:paraId="247BE35B" w14:textId="0C81FAC8" w:rsidR="00737697" w:rsidRDefault="00737697" w:rsidP="0008228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Alle</w:t>
            </w:r>
          </w:p>
        </w:tc>
      </w:tr>
      <w:tr w:rsidR="00E0686C" w14:paraId="111E1C95" w14:textId="77777777" w:rsidTr="00737697">
        <w:trPr>
          <w:trHeight w:val="416"/>
        </w:trPr>
        <w:tc>
          <w:tcPr>
            <w:tcW w:w="2689" w:type="dxa"/>
            <w:shd w:val="clear" w:color="auto" w:fill="D0CECE" w:themeFill="background2" w:themeFillShade="E6"/>
          </w:tcPr>
          <w:p w14:paraId="7439131D" w14:textId="4CD74139" w:rsidR="00E0686C" w:rsidRDefault="00E0686C" w:rsidP="0008228E">
            <w:pPr>
              <w:rPr>
                <w:b/>
              </w:rPr>
            </w:pPr>
            <w:r>
              <w:rPr>
                <w:b/>
              </w:rPr>
              <w:t>Pkt. 6.</w:t>
            </w:r>
          </w:p>
          <w:p w14:paraId="74F71424" w14:textId="128E3C4E" w:rsidR="00E0686C" w:rsidRDefault="00E0686C" w:rsidP="0008228E">
            <w:pPr>
              <w:rPr>
                <w:b/>
              </w:rPr>
            </w:pPr>
            <w:r>
              <w:rPr>
                <w:b/>
              </w:rPr>
              <w:t>Dato for julefrokost i bestyrelsen.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75AC489C" w14:textId="77777777" w:rsidR="00E0686C" w:rsidRDefault="00E0686C" w:rsidP="00D330DF"/>
          <w:p w14:paraId="15A8E2FF" w14:textId="77777777" w:rsidR="00E0686C" w:rsidRDefault="00E0686C" w:rsidP="00D330DF">
            <w:r>
              <w:t>Hvor og hvordan skal det gå for sig i år?</w:t>
            </w:r>
          </w:p>
          <w:p w14:paraId="45CC99FF" w14:textId="67FBE71F" w:rsidR="00042884" w:rsidRDefault="00042884" w:rsidP="00D330DF">
            <w:r>
              <w:t xml:space="preserve">Fredag de 1. december eller lørdag den 2. december? </w:t>
            </w:r>
          </w:p>
        </w:tc>
        <w:tc>
          <w:tcPr>
            <w:tcW w:w="1107" w:type="dxa"/>
          </w:tcPr>
          <w:p w14:paraId="14033DBA" w14:textId="77777777" w:rsidR="00E0686C" w:rsidRDefault="00E0686C" w:rsidP="0008228E">
            <w:pPr>
              <w:ind w:left="-108"/>
              <w:jc w:val="center"/>
              <w:rPr>
                <w:b/>
              </w:rPr>
            </w:pPr>
          </w:p>
          <w:p w14:paraId="553C9B49" w14:textId="5B63C868" w:rsidR="00E0686C" w:rsidRDefault="00E0686C" w:rsidP="0008228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Alle</w:t>
            </w:r>
          </w:p>
        </w:tc>
      </w:tr>
      <w:tr w:rsidR="00E0686C" w14:paraId="433FCE96" w14:textId="77777777" w:rsidTr="00737697">
        <w:trPr>
          <w:trHeight w:val="416"/>
        </w:trPr>
        <w:tc>
          <w:tcPr>
            <w:tcW w:w="2689" w:type="dxa"/>
            <w:shd w:val="clear" w:color="auto" w:fill="D0CECE" w:themeFill="background2" w:themeFillShade="E6"/>
          </w:tcPr>
          <w:p w14:paraId="7CE9F64C" w14:textId="7F7BD640" w:rsidR="00E0686C" w:rsidRDefault="00E0686C" w:rsidP="00E0686C">
            <w:pPr>
              <w:rPr>
                <w:b/>
              </w:rPr>
            </w:pPr>
            <w:r>
              <w:rPr>
                <w:b/>
              </w:rPr>
              <w:t>Pkt. 7.</w:t>
            </w:r>
          </w:p>
          <w:p w14:paraId="167A449E" w14:textId="369AAC29" w:rsidR="00E0686C" w:rsidRDefault="00E0686C" w:rsidP="00E0686C">
            <w:pPr>
              <w:rPr>
                <w:b/>
              </w:rPr>
            </w:pPr>
            <w:r>
              <w:rPr>
                <w:b/>
              </w:rPr>
              <w:t>Evt. nye mødedatoer: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4B8E0C8D" w14:textId="23B7C247" w:rsidR="00E0686C" w:rsidRDefault="002F076F" w:rsidP="00D330DF">
            <w:r>
              <w:t>Regnvand i enghytten er et s</w:t>
            </w:r>
            <w:r w:rsidR="00106BB0">
              <w:t>tort problem, når det regner så</w:t>
            </w:r>
            <w:r>
              <w:t xml:space="preserve"> meget.</w:t>
            </w:r>
            <w:r w:rsidR="00161C14">
              <w:t xml:space="preserve"> Steen vil prøve at </w:t>
            </w:r>
            <w:r w:rsidR="002C386E">
              <w:t>rense drænet med en højtryksrenser.</w:t>
            </w:r>
          </w:p>
          <w:p w14:paraId="05CEFD1D" w14:textId="586106B9" w:rsidR="00042884" w:rsidRDefault="00042884" w:rsidP="00D330DF">
            <w:r>
              <w:t>Næste møde onsdag den 4. oktober 2017</w:t>
            </w:r>
          </w:p>
          <w:p w14:paraId="6BA710FA" w14:textId="48BE674F" w:rsidR="002D3C8A" w:rsidRDefault="002D3C8A" w:rsidP="00D330DF"/>
        </w:tc>
        <w:tc>
          <w:tcPr>
            <w:tcW w:w="1107" w:type="dxa"/>
          </w:tcPr>
          <w:p w14:paraId="03432DC7" w14:textId="6E264957" w:rsidR="00E0686C" w:rsidRDefault="00E0686C" w:rsidP="0008228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Alle</w:t>
            </w:r>
          </w:p>
        </w:tc>
      </w:tr>
    </w:tbl>
    <w:p w14:paraId="623B4ADA" w14:textId="126E8459" w:rsidR="00572852" w:rsidRDefault="00572852" w:rsidP="000D1BFD">
      <w:pPr>
        <w:pStyle w:val="Ingenafstand"/>
        <w:rPr>
          <w:b/>
          <w:sz w:val="24"/>
          <w:szCs w:val="24"/>
        </w:rPr>
      </w:pPr>
    </w:p>
    <w:p w14:paraId="3D9D41CA" w14:textId="54F1BC5F" w:rsidR="00E9610B" w:rsidRDefault="00E9610B" w:rsidP="000D1BFD">
      <w:pPr>
        <w:pStyle w:val="Ingenafstand"/>
        <w:rPr>
          <w:sz w:val="24"/>
          <w:szCs w:val="24"/>
        </w:rPr>
      </w:pPr>
      <w:bookmarkStart w:id="0" w:name="_GoBack"/>
      <w:bookmarkEnd w:id="0"/>
    </w:p>
    <w:p w14:paraId="58D4681E" w14:textId="77777777" w:rsidR="00E9610B" w:rsidRPr="0008228E" w:rsidRDefault="00E9610B" w:rsidP="000D1BFD">
      <w:pPr>
        <w:pStyle w:val="Ingenafstand"/>
        <w:rPr>
          <w:sz w:val="24"/>
          <w:szCs w:val="24"/>
        </w:rPr>
      </w:pPr>
    </w:p>
    <w:sectPr w:rsidR="00E9610B" w:rsidRPr="0008228E" w:rsidSect="000822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F80B5" w14:textId="77777777" w:rsidR="00226B75" w:rsidRDefault="00226B75" w:rsidP="00F07AF8">
      <w:pPr>
        <w:spacing w:after="0" w:line="240" w:lineRule="auto"/>
      </w:pPr>
      <w:r>
        <w:separator/>
      </w:r>
    </w:p>
  </w:endnote>
  <w:endnote w:type="continuationSeparator" w:id="0">
    <w:p w14:paraId="57B19D69" w14:textId="77777777" w:rsidR="00226B75" w:rsidRDefault="00226B75" w:rsidP="00F0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E2031" w14:textId="77777777" w:rsidR="00226B75" w:rsidRDefault="00226B75" w:rsidP="00F07AF8">
      <w:pPr>
        <w:spacing w:after="0" w:line="240" w:lineRule="auto"/>
      </w:pPr>
      <w:r>
        <w:separator/>
      </w:r>
    </w:p>
  </w:footnote>
  <w:footnote w:type="continuationSeparator" w:id="0">
    <w:p w14:paraId="62A3F2D7" w14:textId="77777777" w:rsidR="00226B75" w:rsidRDefault="00226B75" w:rsidP="00F07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7E"/>
    <w:rsid w:val="00001668"/>
    <w:rsid w:val="00041D62"/>
    <w:rsid w:val="00042884"/>
    <w:rsid w:val="00065615"/>
    <w:rsid w:val="00072EAB"/>
    <w:rsid w:val="0008228E"/>
    <w:rsid w:val="0009584C"/>
    <w:rsid w:val="000A0911"/>
    <w:rsid w:val="000B009B"/>
    <w:rsid w:val="000C562F"/>
    <w:rsid w:val="000C6A9A"/>
    <w:rsid w:val="000D1BFD"/>
    <w:rsid w:val="000D3991"/>
    <w:rsid w:val="00106BB0"/>
    <w:rsid w:val="00161C14"/>
    <w:rsid w:val="0016747F"/>
    <w:rsid w:val="00175A08"/>
    <w:rsid w:val="002067EF"/>
    <w:rsid w:val="002241CB"/>
    <w:rsid w:val="00226B75"/>
    <w:rsid w:val="00231366"/>
    <w:rsid w:val="0024012E"/>
    <w:rsid w:val="002B2CC0"/>
    <w:rsid w:val="002C386E"/>
    <w:rsid w:val="002D3C8A"/>
    <w:rsid w:val="002F076F"/>
    <w:rsid w:val="00312F6E"/>
    <w:rsid w:val="00350C9E"/>
    <w:rsid w:val="003A26C1"/>
    <w:rsid w:val="003F2A78"/>
    <w:rsid w:val="003F6C86"/>
    <w:rsid w:val="00511FAB"/>
    <w:rsid w:val="0053404C"/>
    <w:rsid w:val="00572852"/>
    <w:rsid w:val="0059325F"/>
    <w:rsid w:val="005C34BE"/>
    <w:rsid w:val="005C5889"/>
    <w:rsid w:val="00613830"/>
    <w:rsid w:val="00623A79"/>
    <w:rsid w:val="006259AB"/>
    <w:rsid w:val="00642DC6"/>
    <w:rsid w:val="00653C4D"/>
    <w:rsid w:val="00656375"/>
    <w:rsid w:val="006F2F1F"/>
    <w:rsid w:val="00737697"/>
    <w:rsid w:val="00744E44"/>
    <w:rsid w:val="00786669"/>
    <w:rsid w:val="00792A7F"/>
    <w:rsid w:val="007A62A4"/>
    <w:rsid w:val="00814597"/>
    <w:rsid w:val="00837F4E"/>
    <w:rsid w:val="00845F85"/>
    <w:rsid w:val="0084645E"/>
    <w:rsid w:val="00856F07"/>
    <w:rsid w:val="00875965"/>
    <w:rsid w:val="008C5B59"/>
    <w:rsid w:val="008E2287"/>
    <w:rsid w:val="00917513"/>
    <w:rsid w:val="009532DF"/>
    <w:rsid w:val="00957166"/>
    <w:rsid w:val="009B6FE8"/>
    <w:rsid w:val="00A20DA8"/>
    <w:rsid w:val="00A40B2E"/>
    <w:rsid w:val="00A9674D"/>
    <w:rsid w:val="00AA1D9B"/>
    <w:rsid w:val="00AC57F2"/>
    <w:rsid w:val="00B0417E"/>
    <w:rsid w:val="00B16966"/>
    <w:rsid w:val="00B93CC1"/>
    <w:rsid w:val="00BF4703"/>
    <w:rsid w:val="00C75BDA"/>
    <w:rsid w:val="00C76887"/>
    <w:rsid w:val="00C928E8"/>
    <w:rsid w:val="00CF054A"/>
    <w:rsid w:val="00D22A65"/>
    <w:rsid w:val="00D330DF"/>
    <w:rsid w:val="00D76C31"/>
    <w:rsid w:val="00D92622"/>
    <w:rsid w:val="00D97AD9"/>
    <w:rsid w:val="00DD0360"/>
    <w:rsid w:val="00E022B6"/>
    <w:rsid w:val="00E0686C"/>
    <w:rsid w:val="00E537D7"/>
    <w:rsid w:val="00E64BAE"/>
    <w:rsid w:val="00E86148"/>
    <w:rsid w:val="00E903D2"/>
    <w:rsid w:val="00E9610B"/>
    <w:rsid w:val="00ED78F9"/>
    <w:rsid w:val="00F07AF8"/>
    <w:rsid w:val="00F5411C"/>
    <w:rsid w:val="00FB1D86"/>
    <w:rsid w:val="00FB523C"/>
    <w:rsid w:val="00FB7B8B"/>
    <w:rsid w:val="00FE2B56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2233"/>
  <w15:docId w15:val="{FBCC064A-5D5B-472A-8919-D05B1E3E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852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7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2852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572852"/>
  </w:style>
  <w:style w:type="paragraph" w:styleId="Sidehoved">
    <w:name w:val="header"/>
    <w:basedOn w:val="Normal"/>
    <w:link w:val="SidehovedTegn"/>
    <w:uiPriority w:val="99"/>
    <w:unhideWhenUsed/>
    <w:rsid w:val="00F07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7AF8"/>
  </w:style>
  <w:style w:type="paragraph" w:styleId="Sidefod">
    <w:name w:val="footer"/>
    <w:basedOn w:val="Normal"/>
    <w:link w:val="SidefodTegn"/>
    <w:uiPriority w:val="99"/>
    <w:unhideWhenUsed/>
    <w:rsid w:val="00F07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jaellerup@hotmail.com" TargetMode="External"/><Relationship Id="rId13" Type="http://schemas.openxmlformats.org/officeDocument/2006/relationships/hyperlink" Target="mailto:mhkmej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tina-jens@bbsyd.dk" TargetMode="External"/><Relationship Id="rId12" Type="http://schemas.openxmlformats.org/officeDocument/2006/relationships/hyperlink" Target="mailto:tage@thomse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enneth.wulff@m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olffko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teglgaardens.dk" TargetMode="External"/><Relationship Id="rId14" Type="http://schemas.openxmlformats.org/officeDocument/2006/relationships/hyperlink" Target="mailto:dipeter@mail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B1865-54DC-4A35-AC08-21153D49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Juel</dc:creator>
  <cp:lastModifiedBy>Nina Wolff</cp:lastModifiedBy>
  <cp:revision>2</cp:revision>
  <dcterms:created xsi:type="dcterms:W3CDTF">2017-10-04T10:15:00Z</dcterms:created>
  <dcterms:modified xsi:type="dcterms:W3CDTF">2017-10-04T10:15:00Z</dcterms:modified>
</cp:coreProperties>
</file>